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2F81" w14:textId="27B6F198" w:rsidR="00995B74" w:rsidRPr="00DD0409" w:rsidRDefault="00995B74" w:rsidP="003A0F4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lang w:val="en-GB"/>
        </w:rPr>
      </w:pPr>
      <w:r w:rsidRPr="00DD0409">
        <w:rPr>
          <w:rFonts w:eastAsia="Times New Roman" w:cstheme="minorHAnsi"/>
          <w:b/>
          <w:bCs/>
          <w:sz w:val="24"/>
          <w:lang w:val="en-GB"/>
        </w:rPr>
        <w:t>MEDIA RELEASE</w:t>
      </w:r>
      <w:r w:rsidRPr="00DD0409">
        <w:rPr>
          <w:rFonts w:eastAsia="Times New Roman" w:cstheme="minorHAnsi"/>
          <w:b/>
          <w:bCs/>
          <w:sz w:val="24"/>
          <w:lang w:val="en-GB"/>
        </w:rPr>
        <w:br/>
      </w:r>
      <w:r w:rsidR="00327C56">
        <w:rPr>
          <w:rFonts w:eastAsia="Times New Roman" w:cstheme="minorHAnsi"/>
          <w:b/>
          <w:bCs/>
          <w:sz w:val="24"/>
          <w:lang w:val="en-GB"/>
        </w:rPr>
        <w:t>DISTRIBUTION FOR MEDIA USE WITHOUT EMBARGO</w:t>
      </w:r>
    </w:p>
    <w:p w14:paraId="69B4CF00" w14:textId="77777777" w:rsidR="00995B74" w:rsidRPr="00DD0409" w:rsidRDefault="00995B74" w:rsidP="00DD0409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lang w:val="en-GB"/>
        </w:rPr>
      </w:pPr>
    </w:p>
    <w:p w14:paraId="73798791" w14:textId="777CE216" w:rsidR="003A0F48" w:rsidRPr="00DD0409" w:rsidRDefault="0024060D" w:rsidP="003A0F48">
      <w:pPr>
        <w:spacing w:before="100" w:beforeAutospacing="1" w:after="100" w:afterAutospacing="1" w:line="240" w:lineRule="auto"/>
        <w:rPr>
          <w:rFonts w:eastAsia="Times New Roman" w:cstheme="minorHAnsi"/>
          <w:sz w:val="24"/>
          <w:lang w:val="en-GB"/>
        </w:rPr>
      </w:pPr>
      <w:r w:rsidRPr="00DD0409">
        <w:rPr>
          <w:rFonts w:eastAsia="Times New Roman" w:cstheme="minorHAnsi"/>
          <w:b/>
          <w:bCs/>
          <w:sz w:val="24"/>
          <w:lang w:val="en-GB"/>
        </w:rPr>
        <w:t>Empowering the next generation: SEACOM East Africa's commitment to practical ICT education</w:t>
      </w:r>
    </w:p>
    <w:p w14:paraId="50B10247" w14:textId="6892B915" w:rsidR="0024060D" w:rsidRPr="00DD0409" w:rsidRDefault="0024060D" w:rsidP="0059163B">
      <w:pPr>
        <w:spacing w:line="300" w:lineRule="atLeast"/>
        <w:rPr>
          <w:rFonts w:cstheme="minorHAnsi"/>
          <w:b/>
          <w:bCs/>
          <w:lang w:val="en-GB"/>
        </w:rPr>
      </w:pPr>
      <w:r w:rsidRPr="00DD0409">
        <w:rPr>
          <w:rFonts w:cstheme="minorHAnsi"/>
          <w:b/>
          <w:bCs/>
          <w:lang w:val="en-GB"/>
        </w:rPr>
        <w:t xml:space="preserve">NAIROBI - </w:t>
      </w:r>
      <w:r w:rsidR="000F0B36" w:rsidRPr="00DD0409">
        <w:rPr>
          <w:rFonts w:cstheme="minorHAnsi"/>
          <w:b/>
          <w:bCs/>
          <w:lang w:val="en-GB"/>
        </w:rPr>
        <w:t xml:space="preserve">SEACOM </w:t>
      </w:r>
      <w:r w:rsidR="00756050" w:rsidRPr="00DD0409">
        <w:rPr>
          <w:rFonts w:cstheme="minorHAnsi"/>
          <w:b/>
          <w:bCs/>
          <w:lang w:val="en-GB"/>
        </w:rPr>
        <w:t xml:space="preserve">East Africa </w:t>
      </w:r>
      <w:r w:rsidR="000F0B36" w:rsidRPr="00DD0409">
        <w:rPr>
          <w:rFonts w:cstheme="minorHAnsi"/>
          <w:b/>
          <w:bCs/>
          <w:lang w:val="en-GB"/>
        </w:rPr>
        <w:t>is actively investing in the future of technology by bridging the gap between education and the professional world through its comprehensive Corporate Social Investment (CSI) program</w:t>
      </w:r>
      <w:r w:rsidR="00E079DA" w:rsidRPr="00DD0409">
        <w:rPr>
          <w:rFonts w:cstheme="minorHAnsi"/>
          <w:b/>
          <w:bCs/>
          <w:lang w:val="en-GB"/>
        </w:rPr>
        <w:t>me</w:t>
      </w:r>
      <w:r w:rsidR="000F0B36" w:rsidRPr="00DD0409">
        <w:rPr>
          <w:rFonts w:cstheme="minorHAnsi"/>
          <w:b/>
          <w:bCs/>
          <w:lang w:val="en-GB"/>
        </w:rPr>
        <w:t xml:space="preserve">. With a long-term vision to empower students transitioning from campus to career, SEACOM is committed to expanding its reach and creating </w:t>
      </w:r>
      <w:r w:rsidR="00995B74" w:rsidRPr="00DD0409">
        <w:rPr>
          <w:rFonts w:cstheme="minorHAnsi"/>
          <w:b/>
          <w:bCs/>
          <w:lang w:val="en-GB"/>
        </w:rPr>
        <w:t xml:space="preserve">a </w:t>
      </w:r>
      <w:r w:rsidR="000F0B36" w:rsidRPr="00DD0409">
        <w:rPr>
          <w:rFonts w:cstheme="minorHAnsi"/>
          <w:b/>
          <w:bCs/>
          <w:lang w:val="en-GB"/>
        </w:rPr>
        <w:t xml:space="preserve">meaningful impact. </w:t>
      </w:r>
    </w:p>
    <w:p w14:paraId="1852BDA4" w14:textId="45EFC906" w:rsidR="003A0F48" w:rsidRPr="00DD0409" w:rsidRDefault="000F0B36" w:rsidP="0059163B">
      <w:pPr>
        <w:spacing w:line="300" w:lineRule="atLeast"/>
        <w:rPr>
          <w:rFonts w:cstheme="minorHAnsi"/>
          <w:lang w:val="en-GB"/>
        </w:rPr>
      </w:pPr>
      <w:r w:rsidRPr="00DD0409">
        <w:rPr>
          <w:rFonts w:cstheme="minorHAnsi"/>
          <w:lang w:val="en-GB"/>
        </w:rPr>
        <w:t xml:space="preserve">The </w:t>
      </w:r>
      <w:r w:rsidR="00995B74" w:rsidRPr="00DD0409">
        <w:rPr>
          <w:rFonts w:cstheme="minorHAnsi"/>
          <w:lang w:val="en-GB"/>
        </w:rPr>
        <w:t>company's</w:t>
      </w:r>
      <w:r w:rsidRPr="00DD0409">
        <w:rPr>
          <w:rFonts w:cstheme="minorHAnsi"/>
          <w:lang w:val="en-GB"/>
        </w:rPr>
        <w:t xml:space="preserve"> passionate staff are dedicated to mentoring and guiding students beyond their classroom experiences, ensuring they are well-equipped to navigate life after graduation. Currently, SEACOM </w:t>
      </w:r>
      <w:r w:rsidR="000F39A3" w:rsidRPr="00DD0409">
        <w:rPr>
          <w:rFonts w:cstheme="minorHAnsi"/>
          <w:lang w:val="en-GB"/>
        </w:rPr>
        <w:t>collaborates with</w:t>
      </w:r>
      <w:r w:rsidRPr="00DD0409">
        <w:rPr>
          <w:rFonts w:cstheme="minorHAnsi"/>
          <w:lang w:val="en-GB"/>
        </w:rPr>
        <w:t xml:space="preserve"> major universities across various counties </w:t>
      </w:r>
      <w:r w:rsidR="00756050" w:rsidRPr="00DD0409">
        <w:rPr>
          <w:rFonts w:cstheme="minorHAnsi"/>
          <w:lang w:val="en-GB"/>
        </w:rPr>
        <w:t xml:space="preserve">in Kenya </w:t>
      </w:r>
      <w:r w:rsidRPr="00DD0409">
        <w:rPr>
          <w:rFonts w:cstheme="minorHAnsi"/>
          <w:lang w:val="en-GB"/>
        </w:rPr>
        <w:t xml:space="preserve">through short-term </w:t>
      </w:r>
      <w:r w:rsidR="00F13B48" w:rsidRPr="00DD0409">
        <w:rPr>
          <w:rFonts w:cstheme="minorHAnsi"/>
          <w:lang w:val="en-GB"/>
        </w:rPr>
        <w:t>engagements</w:t>
      </w:r>
      <w:r w:rsidR="00621230" w:rsidRPr="00DD0409">
        <w:rPr>
          <w:rFonts w:cstheme="minorHAnsi"/>
          <w:lang w:val="en-GB"/>
        </w:rPr>
        <w:t>.</w:t>
      </w:r>
      <w:r w:rsidR="00995B74" w:rsidRPr="00DD0409">
        <w:rPr>
          <w:rFonts w:cstheme="minorHAnsi"/>
          <w:lang w:val="en-GB"/>
        </w:rPr>
        <w:t xml:space="preserve"> </w:t>
      </w:r>
      <w:r w:rsidR="00621230" w:rsidRPr="00DD0409">
        <w:rPr>
          <w:rFonts w:cstheme="minorHAnsi"/>
          <w:lang w:val="en-GB"/>
        </w:rPr>
        <w:t>However,</w:t>
      </w:r>
      <w:r w:rsidRPr="00DD0409">
        <w:rPr>
          <w:rFonts w:cstheme="minorHAnsi"/>
          <w:lang w:val="en-GB"/>
        </w:rPr>
        <w:t xml:space="preserve"> the company </w:t>
      </w:r>
      <w:r w:rsidR="00995B74" w:rsidRPr="00DD0409">
        <w:rPr>
          <w:rFonts w:cstheme="minorHAnsi"/>
          <w:lang w:val="en-GB"/>
        </w:rPr>
        <w:t>strives</w:t>
      </w:r>
      <w:r w:rsidR="00621230" w:rsidRPr="00DD0409">
        <w:rPr>
          <w:rFonts w:cstheme="minorHAnsi"/>
          <w:lang w:val="en-GB"/>
        </w:rPr>
        <w:t xml:space="preserve"> to </w:t>
      </w:r>
      <w:r w:rsidRPr="00DD0409">
        <w:rPr>
          <w:rFonts w:cstheme="minorHAnsi"/>
          <w:lang w:val="en-GB"/>
        </w:rPr>
        <w:t>establish formali</w:t>
      </w:r>
      <w:r w:rsidR="00621230" w:rsidRPr="00DD0409">
        <w:rPr>
          <w:rFonts w:cstheme="minorHAnsi"/>
          <w:lang w:val="en-GB"/>
        </w:rPr>
        <w:t>s</w:t>
      </w:r>
      <w:r w:rsidRPr="00DD0409">
        <w:rPr>
          <w:rFonts w:cstheme="minorHAnsi"/>
          <w:lang w:val="en-GB"/>
        </w:rPr>
        <w:t>ed, long-term partnerships to enhance consistency and mutual value in its program</w:t>
      </w:r>
      <w:r w:rsidR="00A139C6" w:rsidRPr="00DD0409">
        <w:rPr>
          <w:rFonts w:cstheme="minorHAnsi"/>
          <w:lang w:val="en-GB"/>
        </w:rPr>
        <w:t>me</w:t>
      </w:r>
      <w:r w:rsidRPr="00DD0409">
        <w:rPr>
          <w:rFonts w:cstheme="minorHAnsi"/>
          <w:lang w:val="en-GB"/>
        </w:rPr>
        <w:t xml:space="preserve">. </w:t>
      </w:r>
    </w:p>
    <w:p w14:paraId="3941E8B6" w14:textId="1AFFB8BC" w:rsidR="004B6ED1" w:rsidRPr="00DD0409" w:rsidRDefault="003A0F48" w:rsidP="0059163B">
      <w:pPr>
        <w:spacing w:before="100" w:beforeAutospacing="1" w:after="100" w:afterAutospacing="1" w:line="300" w:lineRule="atLeast"/>
        <w:rPr>
          <w:rFonts w:eastAsia="Times New Roman" w:cstheme="minorHAnsi"/>
          <w:szCs w:val="24"/>
          <w:lang w:val="en-GB"/>
        </w:rPr>
      </w:pPr>
      <w:r w:rsidRPr="00DD0409">
        <w:rPr>
          <w:rFonts w:cstheme="minorHAnsi"/>
          <w:lang w:val="en-GB"/>
        </w:rPr>
        <w:t xml:space="preserve">The </w:t>
      </w:r>
      <w:r w:rsidR="00995B74" w:rsidRPr="00DD0409">
        <w:rPr>
          <w:rFonts w:cstheme="minorHAnsi"/>
          <w:lang w:val="en-GB"/>
        </w:rPr>
        <w:t>cornerstone</w:t>
      </w:r>
      <w:r w:rsidRPr="00DD0409">
        <w:rPr>
          <w:rFonts w:cstheme="minorHAnsi"/>
          <w:lang w:val="en-GB"/>
        </w:rPr>
        <w:t xml:space="preserve"> of these CSI activities is the Academic tours</w:t>
      </w:r>
      <w:r w:rsidR="002D31C8" w:rsidRPr="00DD0409">
        <w:rPr>
          <w:rFonts w:cstheme="minorHAnsi"/>
          <w:lang w:val="en-GB"/>
        </w:rPr>
        <w:t>,</w:t>
      </w:r>
      <w:r w:rsidR="000B3257" w:rsidRPr="00DD0409">
        <w:rPr>
          <w:rFonts w:cstheme="minorHAnsi"/>
          <w:lang w:val="en-GB"/>
        </w:rPr>
        <w:t xml:space="preserve"> designed </w:t>
      </w:r>
      <w:r w:rsidR="00A32897" w:rsidRPr="00DD0409">
        <w:rPr>
          <w:rFonts w:cstheme="minorHAnsi"/>
          <w:lang w:val="en-GB"/>
        </w:rPr>
        <w:t>to offer</w:t>
      </w:r>
      <w:r w:rsidRPr="00DD0409">
        <w:rPr>
          <w:rFonts w:cstheme="minorHAnsi"/>
          <w:lang w:val="en-GB"/>
        </w:rPr>
        <w:t xml:space="preserve"> </w:t>
      </w:r>
      <w:r w:rsidR="00AA212D" w:rsidRPr="00DD0409">
        <w:rPr>
          <w:rFonts w:cstheme="minorHAnsi"/>
          <w:lang w:val="en-GB"/>
        </w:rPr>
        <w:t xml:space="preserve">engineering students </w:t>
      </w:r>
      <w:r w:rsidR="004B6ED1" w:rsidRPr="00DD0409">
        <w:rPr>
          <w:rFonts w:cstheme="minorHAnsi"/>
          <w:lang w:val="en-GB"/>
        </w:rPr>
        <w:t xml:space="preserve">an in-depth </w:t>
      </w:r>
      <w:r w:rsidR="00A32897" w:rsidRPr="00DD0409">
        <w:rPr>
          <w:rFonts w:cstheme="minorHAnsi"/>
          <w:lang w:val="en-GB"/>
        </w:rPr>
        <w:t xml:space="preserve">understanding of </w:t>
      </w:r>
      <w:r w:rsidR="004B6ED1" w:rsidRPr="00DD0409">
        <w:rPr>
          <w:rFonts w:cstheme="minorHAnsi"/>
          <w:lang w:val="en-GB"/>
        </w:rPr>
        <w:t xml:space="preserve">the undersea cable infrastructure and </w:t>
      </w:r>
      <w:r w:rsidR="0022715A" w:rsidRPr="00DD0409">
        <w:rPr>
          <w:rFonts w:cstheme="minorHAnsi"/>
          <w:lang w:val="en-GB"/>
        </w:rPr>
        <w:t>its vital</w:t>
      </w:r>
      <w:r w:rsidR="004B6ED1" w:rsidRPr="00DD0409">
        <w:rPr>
          <w:rFonts w:cstheme="minorHAnsi"/>
          <w:lang w:val="en-GB"/>
        </w:rPr>
        <w:t xml:space="preserve"> role </w:t>
      </w:r>
      <w:r w:rsidR="000F39A3" w:rsidRPr="00DD0409">
        <w:rPr>
          <w:rFonts w:cstheme="minorHAnsi"/>
          <w:lang w:val="en-GB"/>
        </w:rPr>
        <w:t>in global</w:t>
      </w:r>
      <w:r w:rsidR="004B6ED1" w:rsidRPr="00DD0409">
        <w:rPr>
          <w:rFonts w:cstheme="minorHAnsi"/>
          <w:lang w:val="en-GB"/>
        </w:rPr>
        <w:t xml:space="preserve"> connectivity.</w:t>
      </w:r>
      <w:r w:rsidR="004B6ED1" w:rsidRPr="00DD0409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4B6ED1" w:rsidRPr="00DD0409">
        <w:rPr>
          <w:rFonts w:eastAsia="Times New Roman" w:cstheme="minorHAnsi"/>
          <w:szCs w:val="24"/>
          <w:lang w:val="en-GB"/>
        </w:rPr>
        <w:t xml:space="preserve">These tours provide students with </w:t>
      </w:r>
      <w:r w:rsidR="0004223B" w:rsidRPr="00DD0409">
        <w:rPr>
          <w:rFonts w:eastAsia="Times New Roman" w:cstheme="minorHAnsi"/>
          <w:szCs w:val="24"/>
          <w:lang w:val="en-GB"/>
        </w:rPr>
        <w:t>practical</w:t>
      </w:r>
      <w:r w:rsidR="004B6ED1" w:rsidRPr="00DD0409">
        <w:rPr>
          <w:rFonts w:eastAsia="Times New Roman" w:cstheme="minorHAnsi"/>
          <w:szCs w:val="24"/>
          <w:lang w:val="en-GB"/>
        </w:rPr>
        <w:t xml:space="preserve"> learning experiences in the field of ICT, equipping them with valuable knowledge and skills to prepare them for the professional world.</w:t>
      </w:r>
    </w:p>
    <w:p w14:paraId="3089676F" w14:textId="4FBA18BB" w:rsidR="004B6ED1" w:rsidRPr="00DD0409" w:rsidRDefault="004B6ED1" w:rsidP="0059163B">
      <w:pPr>
        <w:spacing w:line="300" w:lineRule="atLeast"/>
        <w:rPr>
          <w:rFonts w:cstheme="minorHAnsi"/>
          <w:lang w:val="en-GB"/>
        </w:rPr>
      </w:pPr>
      <w:r w:rsidRPr="00DD0409">
        <w:rPr>
          <w:rStyle w:val="citation-0"/>
          <w:rFonts w:cstheme="minorHAnsi"/>
          <w:lang w:val="en-GB"/>
        </w:rPr>
        <w:t xml:space="preserve">Beyond </w:t>
      </w:r>
      <w:r w:rsidR="00EF22DD" w:rsidRPr="00DD0409">
        <w:rPr>
          <w:rStyle w:val="citation-0"/>
          <w:rFonts w:cstheme="minorHAnsi"/>
          <w:lang w:val="en-GB"/>
        </w:rPr>
        <w:t xml:space="preserve">the academic </w:t>
      </w:r>
      <w:r w:rsidRPr="00DD0409">
        <w:rPr>
          <w:rStyle w:val="citation-0"/>
          <w:rFonts w:cstheme="minorHAnsi"/>
          <w:lang w:val="en-GB"/>
        </w:rPr>
        <w:t xml:space="preserve">tours, SEACOM also </w:t>
      </w:r>
      <w:r w:rsidR="003C1129" w:rsidRPr="00DD0409">
        <w:rPr>
          <w:rStyle w:val="citation-0"/>
          <w:rFonts w:cstheme="minorHAnsi"/>
          <w:lang w:val="en-GB"/>
        </w:rPr>
        <w:t>offers</w:t>
      </w:r>
      <w:r w:rsidRPr="00DD0409">
        <w:rPr>
          <w:rStyle w:val="citation-0"/>
          <w:rFonts w:cstheme="minorHAnsi"/>
          <w:lang w:val="en-GB"/>
        </w:rPr>
        <w:t xml:space="preserve"> a </w:t>
      </w:r>
      <w:r w:rsidR="000F0B36" w:rsidRPr="00DD0409">
        <w:rPr>
          <w:rStyle w:val="citation-0"/>
          <w:rFonts w:cstheme="minorHAnsi"/>
          <w:lang w:val="en-GB"/>
        </w:rPr>
        <w:t>mentorship program</w:t>
      </w:r>
      <w:r w:rsidR="00EF22DD" w:rsidRPr="00DD0409">
        <w:rPr>
          <w:rStyle w:val="citation-0"/>
          <w:rFonts w:cstheme="minorHAnsi"/>
          <w:lang w:val="en-GB"/>
        </w:rPr>
        <w:t>me</w:t>
      </w:r>
      <w:r w:rsidR="00BC028C" w:rsidRPr="00DD0409">
        <w:rPr>
          <w:rStyle w:val="citation-0"/>
          <w:rFonts w:cstheme="minorHAnsi"/>
          <w:lang w:val="en-GB"/>
        </w:rPr>
        <w:t xml:space="preserve">. </w:t>
      </w:r>
      <w:r w:rsidR="00DF6A02" w:rsidRPr="00DD0409">
        <w:rPr>
          <w:rStyle w:val="citation-0"/>
          <w:rFonts w:cstheme="minorHAnsi"/>
          <w:lang w:val="en-GB"/>
        </w:rPr>
        <w:t>L</w:t>
      </w:r>
      <w:r w:rsidR="000F0B36" w:rsidRPr="00DD0409">
        <w:rPr>
          <w:rStyle w:val="citation-0"/>
          <w:rFonts w:cstheme="minorHAnsi"/>
          <w:lang w:val="en-GB"/>
        </w:rPr>
        <w:t>ed by</w:t>
      </w:r>
      <w:r w:rsidRPr="00DD0409">
        <w:rPr>
          <w:rStyle w:val="citation-0"/>
          <w:rFonts w:cstheme="minorHAnsi"/>
          <w:lang w:val="en-GB"/>
        </w:rPr>
        <w:t xml:space="preserve"> a team of engineering e</w:t>
      </w:r>
      <w:r w:rsidR="00BC028C" w:rsidRPr="00DD0409">
        <w:rPr>
          <w:rStyle w:val="citation-0"/>
          <w:rFonts w:cstheme="minorHAnsi"/>
          <w:lang w:val="en-GB"/>
        </w:rPr>
        <w:t>xperts,</w:t>
      </w:r>
      <w:r w:rsidR="00DF6A02" w:rsidRPr="00DD0409">
        <w:rPr>
          <w:rStyle w:val="citation-0"/>
          <w:rFonts w:cstheme="minorHAnsi"/>
          <w:lang w:val="en-GB"/>
        </w:rPr>
        <w:t xml:space="preserve"> this programme </w:t>
      </w:r>
      <w:r w:rsidR="000F39A3" w:rsidRPr="00DD0409">
        <w:rPr>
          <w:rStyle w:val="citation-0"/>
          <w:rFonts w:cstheme="minorHAnsi"/>
          <w:lang w:val="en-GB"/>
        </w:rPr>
        <w:t xml:space="preserve">covers </w:t>
      </w:r>
      <w:r w:rsidR="000F0B36" w:rsidRPr="00DD0409">
        <w:rPr>
          <w:rStyle w:val="citation-0"/>
          <w:rFonts w:cstheme="minorHAnsi"/>
          <w:lang w:val="en-GB"/>
        </w:rPr>
        <w:t>engineering-specific t</w:t>
      </w:r>
      <w:r w:rsidRPr="00DD0409">
        <w:rPr>
          <w:rStyle w:val="citation-0"/>
          <w:rFonts w:cstheme="minorHAnsi"/>
          <w:lang w:val="en-GB"/>
        </w:rPr>
        <w:t>opics and essential life skills</w:t>
      </w:r>
      <w:r w:rsidR="001A04F1" w:rsidRPr="00DD0409">
        <w:rPr>
          <w:rStyle w:val="citation-0"/>
          <w:rFonts w:cstheme="minorHAnsi"/>
          <w:lang w:val="en-GB"/>
        </w:rPr>
        <w:t xml:space="preserve">. </w:t>
      </w:r>
      <w:r w:rsidR="00F9404E" w:rsidRPr="00DD0409">
        <w:rPr>
          <w:rFonts w:cstheme="minorHAnsi"/>
          <w:lang w:val="en-GB"/>
        </w:rPr>
        <w:t xml:space="preserve">It provides </w:t>
      </w:r>
      <w:r w:rsidR="000F0B36" w:rsidRPr="00DD0409">
        <w:rPr>
          <w:rFonts w:cstheme="minorHAnsi"/>
          <w:lang w:val="en-GB"/>
        </w:rPr>
        <w:t xml:space="preserve">tailored sessions that </w:t>
      </w:r>
      <w:r w:rsidR="00F9404E" w:rsidRPr="00DD0409">
        <w:rPr>
          <w:rFonts w:cstheme="minorHAnsi"/>
          <w:lang w:val="en-GB"/>
        </w:rPr>
        <w:t>delve into</w:t>
      </w:r>
      <w:r w:rsidR="000F0B36" w:rsidRPr="00DD0409">
        <w:rPr>
          <w:rFonts w:cstheme="minorHAnsi"/>
          <w:lang w:val="en-GB"/>
        </w:rPr>
        <w:t xml:space="preserve"> real-world applications of engineering principles, career guidance, and crucial life skills such as communication, professionalism, and time management. </w:t>
      </w:r>
    </w:p>
    <w:p w14:paraId="2251D495" w14:textId="14764682" w:rsidR="00825AAC" w:rsidRPr="00DD0409" w:rsidRDefault="000F0B36" w:rsidP="0059163B">
      <w:pPr>
        <w:spacing w:line="300" w:lineRule="atLeast"/>
        <w:rPr>
          <w:rStyle w:val="citation-0"/>
          <w:lang w:val="en-GB"/>
        </w:rPr>
      </w:pPr>
      <w:r w:rsidRPr="00DD0409">
        <w:rPr>
          <w:rStyle w:val="citation-0"/>
          <w:lang w:val="en-GB"/>
        </w:rPr>
        <w:t>Furthermore, SEACOM offer</w:t>
      </w:r>
      <w:r w:rsidR="006F6E80" w:rsidRPr="00DD0409">
        <w:rPr>
          <w:rStyle w:val="citation-0"/>
          <w:lang w:val="en-GB"/>
        </w:rPr>
        <w:t xml:space="preserve">s </w:t>
      </w:r>
      <w:r w:rsidR="00AA212D" w:rsidRPr="00DD0409">
        <w:rPr>
          <w:rStyle w:val="citation-0"/>
          <w:lang w:val="en-GB"/>
        </w:rPr>
        <w:t xml:space="preserve">Industrial Attachments and </w:t>
      </w:r>
      <w:r w:rsidRPr="00DD0409">
        <w:rPr>
          <w:rStyle w:val="citation-0"/>
          <w:lang w:val="en-GB"/>
        </w:rPr>
        <w:t>Internship opportunities</w:t>
      </w:r>
      <w:r w:rsidR="006F6E80" w:rsidRPr="00DD0409">
        <w:rPr>
          <w:rStyle w:val="citation-0"/>
          <w:lang w:val="en-GB"/>
        </w:rPr>
        <w:t xml:space="preserve"> for engineering students</w:t>
      </w:r>
      <w:r w:rsidR="00133EC3" w:rsidRPr="00DD0409">
        <w:rPr>
          <w:rStyle w:val="citation-0"/>
          <w:lang w:val="en-GB"/>
        </w:rPr>
        <w:t>, providing</w:t>
      </w:r>
      <w:r w:rsidR="006F6E80" w:rsidRPr="00DD0409">
        <w:rPr>
          <w:rStyle w:val="citation-0"/>
          <w:lang w:val="en-GB"/>
        </w:rPr>
        <w:t xml:space="preserve"> them </w:t>
      </w:r>
      <w:r w:rsidR="0004223B" w:rsidRPr="00DD0409">
        <w:rPr>
          <w:rStyle w:val="citation-0"/>
          <w:lang w:val="en-GB"/>
        </w:rPr>
        <w:t>with</w:t>
      </w:r>
      <w:r w:rsidRPr="00DD0409">
        <w:rPr>
          <w:rStyle w:val="citation-0"/>
          <w:lang w:val="en-GB"/>
        </w:rPr>
        <w:t xml:space="preserve"> hands-on experience.</w:t>
      </w:r>
      <w:r w:rsidR="00995B74" w:rsidRPr="00DD0409">
        <w:rPr>
          <w:rStyle w:val="citation-0"/>
          <w:lang w:val="en-GB"/>
        </w:rPr>
        <w:t xml:space="preserve"> </w:t>
      </w:r>
      <w:r w:rsidR="00AA212D" w:rsidRPr="00DD0409">
        <w:rPr>
          <w:rStyle w:val="citation-0"/>
          <w:lang w:val="en-GB"/>
        </w:rPr>
        <w:t xml:space="preserve">Successful students </w:t>
      </w:r>
      <w:r w:rsidRPr="00DD0409">
        <w:rPr>
          <w:rStyle w:val="citation-0"/>
          <w:lang w:val="en-GB"/>
        </w:rPr>
        <w:t xml:space="preserve">are </w:t>
      </w:r>
      <w:r w:rsidR="00995B74" w:rsidRPr="00DD0409">
        <w:rPr>
          <w:rStyle w:val="citation-0"/>
          <w:lang w:val="en-GB"/>
        </w:rPr>
        <w:t>onboarded</w:t>
      </w:r>
      <w:r w:rsidRPr="00DD0409">
        <w:rPr>
          <w:rStyle w:val="citation-0"/>
          <w:lang w:val="en-GB"/>
        </w:rPr>
        <w:t xml:space="preserve"> under a three-month paid contract, </w:t>
      </w:r>
      <w:r w:rsidR="00995B74" w:rsidRPr="00DD0409">
        <w:rPr>
          <w:rStyle w:val="citation-0"/>
          <w:lang w:val="en-GB"/>
        </w:rPr>
        <w:t>receive</w:t>
      </w:r>
      <w:r w:rsidRPr="00DD0409">
        <w:rPr>
          <w:rStyle w:val="citation-0"/>
          <w:lang w:val="en-GB"/>
        </w:rPr>
        <w:t xml:space="preserve"> a monthly stipend and are assigned supervisors and tailored work schedules. The tasks vary depending on the </w:t>
      </w:r>
      <w:r w:rsidR="00995B74" w:rsidRPr="00DD0409">
        <w:rPr>
          <w:rStyle w:val="citation-0"/>
          <w:lang w:val="en-GB"/>
        </w:rPr>
        <w:t>intern's</w:t>
      </w:r>
      <w:r w:rsidRPr="00DD0409">
        <w:rPr>
          <w:rStyle w:val="citation-0"/>
          <w:lang w:val="en-GB"/>
        </w:rPr>
        <w:t xml:space="preserve"> course of study and department placement.</w:t>
      </w:r>
      <w:r w:rsidR="00403E4D" w:rsidRPr="00DD0409">
        <w:rPr>
          <w:rStyle w:val="citation-0"/>
          <w:lang w:val="en-GB"/>
        </w:rPr>
        <w:t xml:space="preserve"> </w:t>
      </w:r>
      <w:r w:rsidRPr="00DD0409">
        <w:rPr>
          <w:rStyle w:val="citation-0"/>
          <w:lang w:val="en-GB"/>
        </w:rPr>
        <w:t>Recogni</w:t>
      </w:r>
      <w:r w:rsidR="0016072D" w:rsidRPr="00DD0409">
        <w:rPr>
          <w:rStyle w:val="citation-0"/>
          <w:lang w:val="en-GB"/>
        </w:rPr>
        <w:t>s</w:t>
      </w:r>
      <w:r w:rsidRPr="00DD0409">
        <w:rPr>
          <w:rStyle w:val="citation-0"/>
          <w:lang w:val="en-GB"/>
        </w:rPr>
        <w:t xml:space="preserve">ing the value of these experiences, SEACOM has introduced Certificates of Participation and is exploring additional training opportunities </w:t>
      </w:r>
      <w:r w:rsidR="00995B74" w:rsidRPr="00DD0409">
        <w:rPr>
          <w:rStyle w:val="citation-0"/>
          <w:lang w:val="en-GB"/>
        </w:rPr>
        <w:t>to enhance students' professional development further</w:t>
      </w:r>
      <w:r w:rsidRPr="00DD0409">
        <w:rPr>
          <w:rStyle w:val="citation-0"/>
          <w:lang w:val="en-GB"/>
        </w:rPr>
        <w:t xml:space="preserve">. By providing these opportunities, SEACOM is empowering the next generation of tech professionals </w:t>
      </w:r>
      <w:r w:rsidR="00995B74" w:rsidRPr="00DD0409">
        <w:rPr>
          <w:rStyle w:val="citation-0"/>
          <w:lang w:val="en-GB"/>
        </w:rPr>
        <w:t>and</w:t>
      </w:r>
      <w:r w:rsidRPr="00DD0409">
        <w:rPr>
          <w:rStyle w:val="citation-0"/>
          <w:lang w:val="en-GB"/>
        </w:rPr>
        <w:t xml:space="preserve"> contributing to the development of a skilled workforce that will drive innovation and growth in the region.</w:t>
      </w:r>
      <w:r w:rsidR="00403E4D" w:rsidRPr="00DD0409">
        <w:rPr>
          <w:rStyle w:val="citation-0"/>
          <w:lang w:val="en-GB"/>
        </w:rPr>
        <w:t xml:space="preserve"> </w:t>
      </w:r>
    </w:p>
    <w:p w14:paraId="38552801" w14:textId="0EE4AC5F" w:rsidR="008C1B96" w:rsidRPr="00DD0409" w:rsidRDefault="00D83843" w:rsidP="0059163B">
      <w:pPr>
        <w:spacing w:line="300" w:lineRule="atLeast"/>
        <w:rPr>
          <w:rStyle w:val="citation-0"/>
          <w:lang w:val="en-GB"/>
        </w:rPr>
      </w:pPr>
      <w:r w:rsidRPr="00DD0409">
        <w:rPr>
          <w:rStyle w:val="citation-0"/>
          <w:lang w:val="en-GB"/>
        </w:rPr>
        <w:t xml:space="preserve">The </w:t>
      </w:r>
      <w:r w:rsidR="00995B74" w:rsidRPr="00DD0409">
        <w:rPr>
          <w:rStyle w:val="citation-0"/>
          <w:lang w:val="en-GB"/>
        </w:rPr>
        <w:t>academic–centred</w:t>
      </w:r>
      <w:r w:rsidRPr="00DD0409">
        <w:rPr>
          <w:rStyle w:val="citation-0"/>
          <w:lang w:val="en-GB"/>
        </w:rPr>
        <w:t xml:space="preserve"> initiatives</w:t>
      </w:r>
      <w:r w:rsidR="00D204DC" w:rsidRPr="00DD0409">
        <w:rPr>
          <w:rStyle w:val="citation-0"/>
          <w:lang w:val="en-GB"/>
        </w:rPr>
        <w:t xml:space="preserve"> are a core part of the</w:t>
      </w:r>
      <w:r w:rsidRPr="00DD0409">
        <w:rPr>
          <w:rStyle w:val="citation-0"/>
          <w:lang w:val="en-GB"/>
        </w:rPr>
        <w:t xml:space="preserve"> broader SEACOM CSI strategy. The initiatives are rooted in the belief that empowering young people is </w:t>
      </w:r>
      <w:r w:rsidR="00DA2C25" w:rsidRPr="00DD0409">
        <w:rPr>
          <w:rStyle w:val="citation-0"/>
          <w:lang w:val="en-GB"/>
        </w:rPr>
        <w:t>essential</w:t>
      </w:r>
      <w:r w:rsidRPr="00DD0409">
        <w:rPr>
          <w:rStyle w:val="citation-0"/>
          <w:lang w:val="en-GB"/>
        </w:rPr>
        <w:t xml:space="preserve"> to building a stronge</w:t>
      </w:r>
      <w:r w:rsidR="00BC028C" w:rsidRPr="00DD0409">
        <w:rPr>
          <w:rStyle w:val="citation-0"/>
          <w:lang w:val="en-GB"/>
        </w:rPr>
        <w:t xml:space="preserve">r, more innovative </w:t>
      </w:r>
      <w:r w:rsidR="00BC028C" w:rsidRPr="00DD0409">
        <w:rPr>
          <w:rStyle w:val="citation-0"/>
          <w:lang w:val="en-GB"/>
        </w:rPr>
        <w:lastRenderedPageBreak/>
        <w:t>future</w:t>
      </w:r>
      <w:r w:rsidR="00D204DC" w:rsidRPr="00DD0409">
        <w:rPr>
          <w:rStyle w:val="citation-0"/>
          <w:lang w:val="en-GB"/>
        </w:rPr>
        <w:t>.</w:t>
      </w:r>
      <w:r w:rsidR="008C1B96" w:rsidRPr="00DD0409">
        <w:rPr>
          <w:rStyle w:val="citation-0"/>
          <w:lang w:val="en-GB"/>
        </w:rPr>
        <w:t xml:space="preserve"> SEACOM </w:t>
      </w:r>
      <w:r w:rsidR="00995B74" w:rsidRPr="00DD0409">
        <w:rPr>
          <w:rStyle w:val="citation-0"/>
          <w:lang w:val="en-GB"/>
        </w:rPr>
        <w:t>invests</w:t>
      </w:r>
      <w:r w:rsidR="008C1B96" w:rsidRPr="00DD0409">
        <w:rPr>
          <w:rStyle w:val="citation-0"/>
          <w:lang w:val="en-GB"/>
        </w:rPr>
        <w:t xml:space="preserve"> in the future of</w:t>
      </w:r>
      <w:r w:rsidR="00D2075A" w:rsidRPr="00DD0409">
        <w:rPr>
          <w:rStyle w:val="citation-0"/>
          <w:lang w:val="en-GB"/>
        </w:rPr>
        <w:t xml:space="preserve"> I</w:t>
      </w:r>
      <w:r w:rsidR="00487D70" w:rsidRPr="00DD0409">
        <w:rPr>
          <w:rStyle w:val="citation-0"/>
          <w:lang w:val="en-GB"/>
        </w:rPr>
        <w:t xml:space="preserve">CT in Kenya and the region </w:t>
      </w:r>
      <w:r w:rsidR="008C1B96" w:rsidRPr="00DD0409">
        <w:rPr>
          <w:rStyle w:val="citation-0"/>
          <w:lang w:val="en-GB"/>
        </w:rPr>
        <w:t>through meaningful engagement, mentorsh</w:t>
      </w:r>
      <w:r w:rsidR="00D2075A" w:rsidRPr="00DD0409">
        <w:rPr>
          <w:rStyle w:val="citation-0"/>
          <w:lang w:val="en-GB"/>
        </w:rPr>
        <w:t>ip, and practical experience</w:t>
      </w:r>
      <w:r w:rsidR="00DE23D4" w:rsidRPr="00DD0409">
        <w:rPr>
          <w:rStyle w:val="citation-0"/>
          <w:lang w:val="en-GB"/>
        </w:rPr>
        <w:t xml:space="preserve">. </w:t>
      </w:r>
      <w:r w:rsidR="00995B74" w:rsidRPr="00DD0409">
        <w:rPr>
          <w:rStyle w:val="citation-0"/>
          <w:lang w:val="en-GB"/>
        </w:rPr>
        <w:t>These</w:t>
      </w:r>
      <w:r w:rsidR="00DE23D4" w:rsidRPr="00DD0409">
        <w:rPr>
          <w:rStyle w:val="citation-0"/>
          <w:lang w:val="en-GB"/>
        </w:rPr>
        <w:t xml:space="preserve"> efforts</w:t>
      </w:r>
      <w:r w:rsidR="00487D70" w:rsidRPr="00DD0409">
        <w:rPr>
          <w:rStyle w:val="citation-0"/>
          <w:lang w:val="en-GB"/>
        </w:rPr>
        <w:t xml:space="preserve"> are shaping</w:t>
      </w:r>
      <w:r w:rsidR="008C1B96" w:rsidRPr="00DD0409">
        <w:rPr>
          <w:rStyle w:val="citation-0"/>
          <w:lang w:val="en-GB"/>
        </w:rPr>
        <w:t xml:space="preserve"> the next generation of engineers, innovators, and technology leaders.</w:t>
      </w:r>
    </w:p>
    <w:p w14:paraId="35EC79F8" w14:textId="75B580D1" w:rsidR="008C1B96" w:rsidRPr="00DD0409" w:rsidRDefault="00995B74" w:rsidP="0059163B">
      <w:pPr>
        <w:spacing w:line="300" w:lineRule="atLeast"/>
        <w:rPr>
          <w:rStyle w:val="citation-0"/>
          <w:b/>
          <w:lang w:val="en-GB"/>
        </w:rPr>
      </w:pPr>
      <w:r w:rsidRPr="00DD0409">
        <w:rPr>
          <w:rStyle w:val="citation-0"/>
          <w:b/>
          <w:lang w:val="en-GB"/>
        </w:rPr>
        <w:t>END</w:t>
      </w:r>
    </w:p>
    <w:p w14:paraId="4855B5C8" w14:textId="39A805E9" w:rsidR="00995B74" w:rsidRPr="00DD0409" w:rsidRDefault="00995B74" w:rsidP="0059163B">
      <w:pPr>
        <w:spacing w:line="300" w:lineRule="atLeast"/>
        <w:rPr>
          <w:rStyle w:val="citation-0"/>
          <w:b/>
          <w:lang w:val="en-GB"/>
        </w:rPr>
      </w:pPr>
      <w:r w:rsidRPr="00DD0409">
        <w:rPr>
          <w:rStyle w:val="citation-0"/>
          <w:b/>
          <w:lang w:val="en-GB"/>
        </w:rPr>
        <w:t>3</w:t>
      </w:r>
      <w:r w:rsidR="00D31862">
        <w:rPr>
          <w:rStyle w:val="citation-0"/>
          <w:b/>
          <w:lang w:val="en-GB"/>
        </w:rPr>
        <w:t>90</w:t>
      </w:r>
      <w:r w:rsidRPr="00DD0409">
        <w:rPr>
          <w:rStyle w:val="citation-0"/>
          <w:b/>
          <w:lang w:val="en-GB"/>
        </w:rPr>
        <w:t xml:space="preserve"> words</w:t>
      </w:r>
    </w:p>
    <w:p w14:paraId="0DB8611B" w14:textId="77777777" w:rsidR="00995B74" w:rsidRPr="00DD0409" w:rsidRDefault="00995B74" w:rsidP="0059163B">
      <w:pPr>
        <w:spacing w:line="300" w:lineRule="atLeast"/>
        <w:rPr>
          <w:rStyle w:val="citation-0"/>
          <w:b/>
          <w:lang w:val="en-GB"/>
        </w:rPr>
      </w:pPr>
    </w:p>
    <w:sectPr w:rsidR="00995B74" w:rsidRPr="00DD0409" w:rsidSect="00DD0409">
      <w:headerReference w:type="default" r:id="rId6"/>
      <w:pgSz w:w="12240" w:h="15840"/>
      <w:pgMar w:top="2504" w:right="1440" w:bottom="1440" w:left="1440" w:header="140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0139" w14:textId="77777777" w:rsidR="00095C37" w:rsidRDefault="00095C37" w:rsidP="0059163B">
      <w:pPr>
        <w:spacing w:after="0" w:line="240" w:lineRule="auto"/>
      </w:pPr>
      <w:r>
        <w:separator/>
      </w:r>
    </w:p>
  </w:endnote>
  <w:endnote w:type="continuationSeparator" w:id="0">
    <w:p w14:paraId="1E315E8F" w14:textId="77777777" w:rsidR="00095C37" w:rsidRDefault="00095C37" w:rsidP="0059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0F01" w14:textId="77777777" w:rsidR="00095C37" w:rsidRDefault="00095C37" w:rsidP="0059163B">
      <w:pPr>
        <w:spacing w:after="0" w:line="240" w:lineRule="auto"/>
      </w:pPr>
      <w:r>
        <w:separator/>
      </w:r>
    </w:p>
  </w:footnote>
  <w:footnote w:type="continuationSeparator" w:id="0">
    <w:p w14:paraId="44CB214B" w14:textId="77777777" w:rsidR="00095C37" w:rsidRDefault="00095C37" w:rsidP="0059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798C" w14:textId="0C9222C6" w:rsidR="00995B74" w:rsidRDefault="00995B74">
    <w:pPr>
      <w:pStyle w:val="Header"/>
    </w:pPr>
    <w:r>
      <w:rPr>
        <w:noProof/>
      </w:rPr>
      <w:drawing>
        <wp:inline distT="0" distB="0" distL="0" distR="0" wp14:anchorId="5D4CC1F2" wp14:editId="7CD3A0B5">
          <wp:extent cx="1524000" cy="390444"/>
          <wp:effectExtent l="0" t="0" r="0" b="3810"/>
          <wp:docPr id="12332026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202619" name="Picture 12332026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513" cy="404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36"/>
    <w:rsid w:val="00012C8D"/>
    <w:rsid w:val="00020A80"/>
    <w:rsid w:val="0004223B"/>
    <w:rsid w:val="00071E52"/>
    <w:rsid w:val="000776A5"/>
    <w:rsid w:val="00095C37"/>
    <w:rsid w:val="000B3257"/>
    <w:rsid w:val="000F0B36"/>
    <w:rsid w:val="000F39A3"/>
    <w:rsid w:val="001202DB"/>
    <w:rsid w:val="00133EC3"/>
    <w:rsid w:val="0016072D"/>
    <w:rsid w:val="00190FF9"/>
    <w:rsid w:val="001A04F1"/>
    <w:rsid w:val="001A68FA"/>
    <w:rsid w:val="0021715E"/>
    <w:rsid w:val="0022715A"/>
    <w:rsid w:val="0024060D"/>
    <w:rsid w:val="002D2167"/>
    <w:rsid w:val="002D31C8"/>
    <w:rsid w:val="002E2801"/>
    <w:rsid w:val="00327C56"/>
    <w:rsid w:val="0037489A"/>
    <w:rsid w:val="003A0F48"/>
    <w:rsid w:val="003B62C4"/>
    <w:rsid w:val="003C1129"/>
    <w:rsid w:val="00403E4D"/>
    <w:rsid w:val="00432CCB"/>
    <w:rsid w:val="0046007F"/>
    <w:rsid w:val="00487D70"/>
    <w:rsid w:val="004B6ED1"/>
    <w:rsid w:val="005472A0"/>
    <w:rsid w:val="005740CC"/>
    <w:rsid w:val="0059163B"/>
    <w:rsid w:val="005F4F5A"/>
    <w:rsid w:val="005F6192"/>
    <w:rsid w:val="00621230"/>
    <w:rsid w:val="00630665"/>
    <w:rsid w:val="00684BFD"/>
    <w:rsid w:val="006B2E3F"/>
    <w:rsid w:val="006F6E80"/>
    <w:rsid w:val="0070769A"/>
    <w:rsid w:val="00756050"/>
    <w:rsid w:val="007A72A3"/>
    <w:rsid w:val="007E1192"/>
    <w:rsid w:val="00825AAC"/>
    <w:rsid w:val="008277A7"/>
    <w:rsid w:val="008C1B96"/>
    <w:rsid w:val="008D55D1"/>
    <w:rsid w:val="008F08CD"/>
    <w:rsid w:val="00904410"/>
    <w:rsid w:val="00934566"/>
    <w:rsid w:val="00995B74"/>
    <w:rsid w:val="009A22A4"/>
    <w:rsid w:val="00A139C6"/>
    <w:rsid w:val="00A32897"/>
    <w:rsid w:val="00A34BFB"/>
    <w:rsid w:val="00A628C3"/>
    <w:rsid w:val="00A808F2"/>
    <w:rsid w:val="00AA212D"/>
    <w:rsid w:val="00AA2B17"/>
    <w:rsid w:val="00AC11DA"/>
    <w:rsid w:val="00AD6075"/>
    <w:rsid w:val="00AE2E0B"/>
    <w:rsid w:val="00B96E36"/>
    <w:rsid w:val="00BC028C"/>
    <w:rsid w:val="00C258F2"/>
    <w:rsid w:val="00C67BC6"/>
    <w:rsid w:val="00C67BE1"/>
    <w:rsid w:val="00D11C15"/>
    <w:rsid w:val="00D204DC"/>
    <w:rsid w:val="00D2075A"/>
    <w:rsid w:val="00D31862"/>
    <w:rsid w:val="00D60761"/>
    <w:rsid w:val="00D83843"/>
    <w:rsid w:val="00DA1075"/>
    <w:rsid w:val="00DA2C25"/>
    <w:rsid w:val="00DB6490"/>
    <w:rsid w:val="00DD0409"/>
    <w:rsid w:val="00DE23D4"/>
    <w:rsid w:val="00DF6A02"/>
    <w:rsid w:val="00E079DA"/>
    <w:rsid w:val="00EF22DD"/>
    <w:rsid w:val="00F13B48"/>
    <w:rsid w:val="00F65C33"/>
    <w:rsid w:val="00F737AF"/>
    <w:rsid w:val="00F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2072"/>
  <w15:chartTrackingRefBased/>
  <w15:docId w15:val="{99E85568-E3F4-4EEE-9316-064D53F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-0">
    <w:name w:val="citation-0"/>
    <w:basedOn w:val="DefaultParagraphFont"/>
    <w:rsid w:val="000F0B36"/>
  </w:style>
  <w:style w:type="character" w:customStyle="1" w:styleId="citation-1">
    <w:name w:val="citation-1"/>
    <w:basedOn w:val="DefaultParagraphFont"/>
    <w:rsid w:val="000F0B36"/>
  </w:style>
  <w:style w:type="character" w:customStyle="1" w:styleId="citation-2">
    <w:name w:val="citation-2"/>
    <w:basedOn w:val="DefaultParagraphFont"/>
    <w:rsid w:val="000F0B36"/>
  </w:style>
  <w:style w:type="character" w:customStyle="1" w:styleId="citation-3">
    <w:name w:val="citation-3"/>
    <w:basedOn w:val="DefaultParagraphFont"/>
    <w:rsid w:val="000F0B36"/>
  </w:style>
  <w:style w:type="paragraph" w:styleId="Header">
    <w:name w:val="header"/>
    <w:basedOn w:val="Normal"/>
    <w:link w:val="HeaderChar"/>
    <w:uiPriority w:val="99"/>
    <w:unhideWhenUsed/>
    <w:rsid w:val="0059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63B"/>
  </w:style>
  <w:style w:type="paragraph" w:styleId="Footer">
    <w:name w:val="footer"/>
    <w:basedOn w:val="Normal"/>
    <w:link w:val="FooterChar"/>
    <w:uiPriority w:val="99"/>
    <w:unhideWhenUsed/>
    <w:rsid w:val="0059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63B"/>
  </w:style>
  <w:style w:type="paragraph" w:styleId="Revision">
    <w:name w:val="Revision"/>
    <w:hidden/>
    <w:uiPriority w:val="99"/>
    <w:semiHidden/>
    <w:rsid w:val="00AA21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7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8D731D-BFB4-ED4B-B0A7-C0F5ECE7CE65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2571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Keisha Stuart (Stone)</cp:lastModifiedBy>
  <cp:revision>4</cp:revision>
  <dcterms:created xsi:type="dcterms:W3CDTF">2025-05-13T14:49:00Z</dcterms:created>
  <dcterms:modified xsi:type="dcterms:W3CDTF">2025-05-13T14:51:00Z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documentId_3973</vt:lpwstr>
  </property>
  <property fmtid="{D5CDD505-2E9C-101B-9397-08002B2CF9AE}" pid="3" name="grammarly_documentContext">
    <vt:lpwstr>{"goals":[],"domain":"general","emotions":[],"dialect":"british"}</vt:lpwstr>
  </property>
</Properties>
</file>